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D140" w14:textId="355562C7" w:rsidR="00023F49" w:rsidRDefault="005707F1" w:rsidP="005707F1">
      <w:pPr>
        <w:jc w:val="center"/>
      </w:pPr>
      <w:r>
        <w:rPr>
          <w:rFonts w:hint="eastAsia"/>
        </w:rPr>
        <w:t>「資格認定」</w:t>
      </w:r>
      <w:r w:rsidR="004A3B6F">
        <w:rPr>
          <w:rFonts w:hint="eastAsia"/>
        </w:rPr>
        <w:t>取得</w:t>
      </w:r>
      <w:r>
        <w:rPr>
          <w:rFonts w:hint="eastAsia"/>
        </w:rPr>
        <w:t>に</w:t>
      </w:r>
      <w:r w:rsidR="003B4CCD">
        <w:rPr>
          <w:rFonts w:hint="eastAsia"/>
        </w:rPr>
        <w:t>対する</w:t>
      </w:r>
      <w:r>
        <w:rPr>
          <w:rFonts w:hint="eastAsia"/>
        </w:rPr>
        <w:t>補助費</w:t>
      </w:r>
      <w:r w:rsidR="003B4CCD">
        <w:rPr>
          <w:rFonts w:hint="eastAsia"/>
        </w:rPr>
        <w:t>に</w:t>
      </w:r>
      <w:r w:rsidR="00023F49">
        <w:rPr>
          <w:rFonts w:hint="eastAsia"/>
        </w:rPr>
        <w:t>関する規程</w:t>
      </w:r>
    </w:p>
    <w:p w14:paraId="028191B4" w14:textId="77777777" w:rsidR="000D3323" w:rsidRDefault="000D3323" w:rsidP="00023F49"/>
    <w:p w14:paraId="61EA8326" w14:textId="6F9C5C82" w:rsidR="000D3323" w:rsidRDefault="009A496C" w:rsidP="00023F49">
      <w:r>
        <w:rPr>
          <w:rFonts w:hint="eastAsia"/>
        </w:rPr>
        <w:t xml:space="preserve">　　　　　　　　　　　　　　　　　　　　　　　　　　　　</w:t>
      </w:r>
    </w:p>
    <w:p w14:paraId="01C92D17" w14:textId="251CEE31" w:rsidR="00023F49" w:rsidRDefault="00023F49" w:rsidP="00023F49">
      <w:r>
        <w:rPr>
          <w:rFonts w:hint="eastAsia"/>
        </w:rPr>
        <w:t>（目的及び意義）</w:t>
      </w:r>
    </w:p>
    <w:p w14:paraId="2581A573" w14:textId="5FB1658B" w:rsidR="00023F49" w:rsidRDefault="00023F49" w:rsidP="003A5DAA">
      <w:pPr>
        <w:pStyle w:val="a3"/>
        <w:numPr>
          <w:ilvl w:val="0"/>
          <w:numId w:val="1"/>
        </w:numPr>
        <w:ind w:leftChars="0"/>
      </w:pPr>
      <w:r>
        <w:t>この規程は、東京都正札シール印刷協同組合</w:t>
      </w:r>
      <w:r w:rsidR="000D3323" w:rsidRPr="000D3323">
        <w:rPr>
          <w:rFonts w:hint="eastAsia"/>
        </w:rPr>
        <w:t>（以下『組合』という）</w:t>
      </w:r>
      <w:r w:rsidR="000E1AB0">
        <w:rPr>
          <w:rFonts w:hint="eastAsia"/>
        </w:rPr>
        <w:t>組合員・会友が「資格」を取得した際における補助費支給に</w:t>
      </w:r>
      <w:r>
        <w:rPr>
          <w:rFonts w:hint="eastAsia"/>
        </w:rPr>
        <w:t>必要な事項を定めることを目的とする。</w:t>
      </w:r>
    </w:p>
    <w:p w14:paraId="79B503EA" w14:textId="5359C542" w:rsidR="00023F49" w:rsidRDefault="00023F49" w:rsidP="00023F49">
      <w:r>
        <w:rPr>
          <w:rFonts w:hint="eastAsia"/>
        </w:rPr>
        <w:t>（</w:t>
      </w:r>
      <w:r w:rsidR="00BD30EC">
        <w:rPr>
          <w:rFonts w:hint="eastAsia"/>
        </w:rPr>
        <w:t>対象</w:t>
      </w:r>
      <w:r>
        <w:rPr>
          <w:rFonts w:hint="eastAsia"/>
        </w:rPr>
        <w:t>）</w:t>
      </w:r>
    </w:p>
    <w:p w14:paraId="0ED48105" w14:textId="2F53890C" w:rsidR="00023F49" w:rsidRDefault="00023F49" w:rsidP="00023F49">
      <w:r>
        <w:rPr>
          <w:rFonts w:hint="eastAsia"/>
        </w:rPr>
        <w:t>第２条</w:t>
      </w:r>
      <w:r>
        <w:t xml:space="preserve"> この規程において、</w:t>
      </w:r>
      <w:r w:rsidR="00BD30EC">
        <w:rPr>
          <w:rFonts w:hint="eastAsia"/>
        </w:rPr>
        <w:t>補助費支給の対象は</w:t>
      </w:r>
      <w:r>
        <w:t>次の各号に掲げる</w:t>
      </w:r>
      <w:r w:rsidR="00BD30EC">
        <w:rPr>
          <w:rFonts w:hint="eastAsia"/>
        </w:rPr>
        <w:t>ものとする。</w:t>
      </w:r>
    </w:p>
    <w:p w14:paraId="09664522" w14:textId="028C63EC" w:rsidR="00023F49" w:rsidRDefault="00023F49" w:rsidP="00023F49">
      <w:r>
        <w:rPr>
          <w:rFonts w:hint="eastAsia"/>
        </w:rPr>
        <w:t>（１）</w:t>
      </w:r>
      <w:r w:rsidR="00BD30EC">
        <w:rPr>
          <w:rFonts w:hint="eastAsia"/>
        </w:rPr>
        <w:t>全日シール「技術優良工場認定制度」</w:t>
      </w:r>
    </w:p>
    <w:p w14:paraId="7E376271" w14:textId="31A04052" w:rsidR="00023F49" w:rsidRDefault="00023F49" w:rsidP="00023F49">
      <w:r>
        <w:rPr>
          <w:rFonts w:hint="eastAsia"/>
        </w:rPr>
        <w:t>（</w:t>
      </w:r>
      <w:r w:rsidR="003A5DAA">
        <w:rPr>
          <w:rFonts w:hint="eastAsia"/>
        </w:rPr>
        <w:t>２</w:t>
      </w:r>
      <w:r>
        <w:rPr>
          <w:rFonts w:hint="eastAsia"/>
        </w:rPr>
        <w:t>）</w:t>
      </w:r>
      <w:r w:rsidR="00BD30EC">
        <w:rPr>
          <w:rFonts w:hint="eastAsia"/>
        </w:rPr>
        <w:t>日印産連「グリーンプリンティング（GP）認定制度」</w:t>
      </w:r>
    </w:p>
    <w:p w14:paraId="2DC89338" w14:textId="4B11C74F" w:rsidR="00023F49" w:rsidRDefault="00023F49" w:rsidP="00023F49">
      <w:r>
        <w:rPr>
          <w:rFonts w:hint="eastAsia"/>
        </w:rPr>
        <w:t>（</w:t>
      </w:r>
      <w:r w:rsidR="00C750F0">
        <w:rPr>
          <w:rFonts w:hint="eastAsia"/>
        </w:rPr>
        <w:t>補助費支給の条件及び金額</w:t>
      </w:r>
      <w:r>
        <w:rPr>
          <w:rFonts w:hint="eastAsia"/>
        </w:rPr>
        <w:t>）</w:t>
      </w:r>
    </w:p>
    <w:p w14:paraId="7B671189" w14:textId="60EADB4C" w:rsidR="00560F09" w:rsidRDefault="0001419E" w:rsidP="0001419E">
      <w:r>
        <w:rPr>
          <w:rFonts w:hint="eastAsia"/>
        </w:rPr>
        <w:t xml:space="preserve">第３条　</w:t>
      </w:r>
      <w:r w:rsidR="00560F09">
        <w:rPr>
          <w:rFonts w:hint="eastAsia"/>
        </w:rPr>
        <w:t>補助金支給</w:t>
      </w:r>
      <w:r w:rsidR="002C42AB">
        <w:rPr>
          <w:rFonts w:hint="eastAsia"/>
        </w:rPr>
        <w:t>対象は</w:t>
      </w:r>
      <w:r w:rsidR="00560F09">
        <w:rPr>
          <w:rFonts w:hint="eastAsia"/>
        </w:rPr>
        <w:t>１社１事業所（登録工場）のみとする。</w:t>
      </w:r>
    </w:p>
    <w:p w14:paraId="7AE79AC2" w14:textId="5C7E09BD" w:rsidR="00023F49" w:rsidRPr="00041619" w:rsidRDefault="00560F09" w:rsidP="00560F09">
      <w:r>
        <w:rPr>
          <w:rFonts w:hint="eastAsia"/>
        </w:rPr>
        <w:t>（１）「技術優良工場認定」は認定料３万円の半額とする。</w:t>
      </w:r>
      <w:r w:rsidRPr="00041619">
        <w:rPr>
          <w:rFonts w:hint="eastAsia"/>
        </w:rPr>
        <w:t>更新</w:t>
      </w:r>
      <w:r w:rsidR="00713BA1">
        <w:rPr>
          <w:rFonts w:hint="eastAsia"/>
        </w:rPr>
        <w:t>料</w:t>
      </w:r>
      <w:r w:rsidR="00041619">
        <w:rPr>
          <w:rFonts w:hint="eastAsia"/>
        </w:rPr>
        <w:t>も半額補助。</w:t>
      </w:r>
    </w:p>
    <w:p w14:paraId="53E2464F" w14:textId="77777777" w:rsidR="002C42AB" w:rsidRDefault="00560F09" w:rsidP="00560F09">
      <w:r>
        <w:rPr>
          <w:rFonts w:hint="eastAsia"/>
        </w:rPr>
        <w:t>（２）「</w:t>
      </w:r>
      <w:r w:rsidR="002C42AB">
        <w:rPr>
          <w:rFonts w:hint="eastAsia"/>
        </w:rPr>
        <w:t>ＧＰ認定制度」については、従業員規模によって認定登録料が異なるため、その半</w:t>
      </w:r>
    </w:p>
    <w:p w14:paraId="0C2F8F43" w14:textId="77777777" w:rsidR="00050662" w:rsidRDefault="002C42AB" w:rsidP="00560F09">
      <w:r>
        <w:rPr>
          <w:rFonts w:hint="eastAsia"/>
        </w:rPr>
        <w:t xml:space="preserve">　　　額とするとともに、上限１０万円とする（従業員</w:t>
      </w:r>
      <w:r w:rsidR="00FE50E7">
        <w:rPr>
          <w:rFonts w:hint="eastAsia"/>
        </w:rPr>
        <w:t>３０～４９</w:t>
      </w:r>
      <w:r>
        <w:rPr>
          <w:rFonts w:hint="eastAsia"/>
        </w:rPr>
        <w:t>人の場合、</w:t>
      </w:r>
      <w:r w:rsidR="00050662">
        <w:rPr>
          <w:rFonts w:hint="eastAsia"/>
        </w:rPr>
        <w:t>経費</w:t>
      </w:r>
      <w:r>
        <w:rPr>
          <w:rFonts w:hint="eastAsia"/>
        </w:rPr>
        <w:t>総額</w:t>
      </w:r>
      <w:r w:rsidR="00FE50E7">
        <w:rPr>
          <w:rFonts w:hint="eastAsia"/>
        </w:rPr>
        <w:t>２３</w:t>
      </w:r>
    </w:p>
    <w:p w14:paraId="7D0C169A" w14:textId="1486E7FE" w:rsidR="00560F09" w:rsidRDefault="002C42AB" w:rsidP="00050662">
      <w:pPr>
        <w:ind w:firstLineChars="300" w:firstLine="630"/>
      </w:pPr>
      <w:r>
        <w:rPr>
          <w:rFonts w:hint="eastAsia"/>
        </w:rPr>
        <w:t>万</w:t>
      </w:r>
      <w:r w:rsidR="00FE50E7">
        <w:rPr>
          <w:rFonts w:hint="eastAsia"/>
        </w:rPr>
        <w:t>４０７３</w:t>
      </w:r>
      <w:r>
        <w:rPr>
          <w:rFonts w:hint="eastAsia"/>
        </w:rPr>
        <w:t>円となるので、</w:t>
      </w:r>
      <w:r w:rsidR="001C0DA4">
        <w:rPr>
          <w:rFonts w:hint="eastAsia"/>
        </w:rPr>
        <w:t>補助は</w:t>
      </w:r>
      <w:r w:rsidR="00FE50E7">
        <w:rPr>
          <w:rFonts w:hint="eastAsia"/>
        </w:rPr>
        <w:t>上限</w:t>
      </w:r>
      <w:r w:rsidR="00BF1BDC">
        <w:rPr>
          <w:rFonts w:hint="eastAsia"/>
        </w:rPr>
        <w:t>である</w:t>
      </w:r>
      <w:r w:rsidR="00FE50E7">
        <w:rPr>
          <w:rFonts w:hint="eastAsia"/>
        </w:rPr>
        <w:t>１０万円</w:t>
      </w:r>
      <w:r>
        <w:rPr>
          <w:rFonts w:hint="eastAsia"/>
        </w:rPr>
        <w:t>）</w:t>
      </w:r>
      <w:r w:rsidRPr="00041619">
        <w:rPr>
          <w:rFonts w:hint="eastAsia"/>
        </w:rPr>
        <w:t>更新</w:t>
      </w:r>
      <w:r w:rsidR="00713BA1">
        <w:rPr>
          <w:rFonts w:hint="eastAsia"/>
        </w:rPr>
        <w:t>料</w:t>
      </w:r>
      <w:r w:rsidR="00041619">
        <w:rPr>
          <w:rFonts w:hint="eastAsia"/>
        </w:rPr>
        <w:t>も半額補助。</w:t>
      </w:r>
    </w:p>
    <w:p w14:paraId="073564E9" w14:textId="5A4AEF93" w:rsidR="00177297" w:rsidRDefault="00177297" w:rsidP="00177297">
      <w:r>
        <w:rPr>
          <w:rFonts w:hint="eastAsia"/>
        </w:rPr>
        <w:t>（３）「技術優良」「GP」を同時に申請することは可能だが、同一事業所であること、また</w:t>
      </w:r>
    </w:p>
    <w:p w14:paraId="2BFD855F" w14:textId="686CDC4B" w:rsidR="00177297" w:rsidRPr="00041619" w:rsidRDefault="00177297" w:rsidP="00177297">
      <w:r>
        <w:rPr>
          <w:rFonts w:hint="eastAsia"/>
        </w:rPr>
        <w:t xml:space="preserve">　　　補助は合算して上限１０万円とする。</w:t>
      </w:r>
    </w:p>
    <w:p w14:paraId="53C0A058" w14:textId="5E27B176" w:rsidR="00023F49" w:rsidRDefault="00023F49" w:rsidP="00023F49">
      <w:r>
        <w:rPr>
          <w:rFonts w:hint="eastAsia"/>
        </w:rPr>
        <w:t>（</w:t>
      </w:r>
      <w:r w:rsidR="000A5830">
        <w:rPr>
          <w:rFonts w:hint="eastAsia"/>
        </w:rPr>
        <w:t>請求及び支払い</w:t>
      </w:r>
      <w:r>
        <w:rPr>
          <w:rFonts w:hint="eastAsia"/>
        </w:rPr>
        <w:t>）</w:t>
      </w:r>
    </w:p>
    <w:p w14:paraId="19D5685C" w14:textId="3EA644CA" w:rsidR="000A5830" w:rsidRDefault="0001419E" w:rsidP="0001419E">
      <w:r>
        <w:rPr>
          <w:rFonts w:hint="eastAsia"/>
        </w:rPr>
        <w:t xml:space="preserve">第４条　</w:t>
      </w:r>
      <w:r w:rsidR="000A5830">
        <w:rPr>
          <w:rFonts w:hint="eastAsia"/>
        </w:rPr>
        <w:t>資格を取得した組合員・会友は組合ホームページ上の「請求文書」に必要事項を記</w:t>
      </w:r>
    </w:p>
    <w:p w14:paraId="564D2605" w14:textId="77777777" w:rsidR="00BF1BDC" w:rsidRDefault="000A5830" w:rsidP="00BF1BDC">
      <w:pPr>
        <w:ind w:firstLineChars="300" w:firstLine="630"/>
        <w:rPr>
          <w:rFonts w:asciiTheme="minorEastAsia" w:hAnsiTheme="minorEastAsia"/>
        </w:rPr>
      </w:pPr>
      <w:r>
        <w:rPr>
          <w:rFonts w:hint="eastAsia"/>
        </w:rPr>
        <w:t>入の上、ＦＡＸまたはメールにて事務局まで請求する。</w:t>
      </w:r>
      <w:r w:rsidR="00BF1BDC">
        <w:rPr>
          <w:rFonts w:asciiTheme="minorEastAsia" w:hAnsiTheme="minorEastAsia" w:hint="eastAsia"/>
        </w:rPr>
        <w:t>事務局は内容を確認後、すみ</w:t>
      </w:r>
    </w:p>
    <w:p w14:paraId="5E584BC0" w14:textId="1DEE9586" w:rsidR="00023F49" w:rsidRPr="00BF1BDC" w:rsidRDefault="00BF1BDC" w:rsidP="00BF1BD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やか</w:t>
      </w:r>
      <w:r w:rsidR="0001419E">
        <w:rPr>
          <w:rFonts w:asciiTheme="minorEastAsia" w:hAnsiTheme="minorEastAsia" w:hint="eastAsia"/>
        </w:rPr>
        <w:t>に振り</w:t>
      </w:r>
      <w:r>
        <w:rPr>
          <w:rFonts w:asciiTheme="minorEastAsia" w:hAnsiTheme="minorEastAsia" w:hint="eastAsia"/>
        </w:rPr>
        <w:t>込むこととする</w:t>
      </w:r>
      <w:r w:rsidR="00041619">
        <w:rPr>
          <w:rFonts w:asciiTheme="minorEastAsia" w:hAnsiTheme="minorEastAsia" w:hint="eastAsia"/>
        </w:rPr>
        <w:t>。</w:t>
      </w:r>
    </w:p>
    <w:p w14:paraId="386E1F76" w14:textId="0F061A32" w:rsidR="00023F49" w:rsidRDefault="00023F49" w:rsidP="00023F49">
      <w:r>
        <w:rPr>
          <w:rFonts w:hint="eastAsia"/>
        </w:rPr>
        <w:t>（改廃）</w:t>
      </w:r>
    </w:p>
    <w:p w14:paraId="38472835" w14:textId="05660CDE" w:rsidR="00295C01" w:rsidRDefault="0001419E" w:rsidP="0001419E">
      <w:r>
        <w:rPr>
          <w:rFonts w:hint="eastAsia"/>
        </w:rPr>
        <w:t xml:space="preserve">第５条　</w:t>
      </w:r>
      <w:r w:rsidR="00023F49">
        <w:t>この規程の改廃は、理事会の決議により行うものとする</w:t>
      </w:r>
      <w:r w:rsidR="00295C01">
        <w:rPr>
          <w:rFonts w:hint="eastAsia"/>
        </w:rPr>
        <w:t>が、組合の収支状況及び申</w:t>
      </w:r>
    </w:p>
    <w:p w14:paraId="6ADE6726" w14:textId="637FEF29" w:rsidR="001C0DA4" w:rsidRDefault="00295C01" w:rsidP="00177297">
      <w:pPr>
        <w:pStyle w:val="a3"/>
        <w:ind w:leftChars="0" w:left="735"/>
      </w:pPr>
      <w:r>
        <w:rPr>
          <w:rFonts w:hint="eastAsia"/>
        </w:rPr>
        <w:t>請数の推移を参考</w:t>
      </w:r>
      <w:r w:rsidR="00BF259D">
        <w:rPr>
          <w:rFonts w:hint="eastAsia"/>
        </w:rPr>
        <w:t>にしつつ</w:t>
      </w:r>
      <w:r>
        <w:rPr>
          <w:rFonts w:hint="eastAsia"/>
        </w:rPr>
        <w:t>、今期から３年間は継続するものとする。</w:t>
      </w:r>
    </w:p>
    <w:p w14:paraId="5DAAB00F" w14:textId="405CC3A6" w:rsidR="001C0DA4" w:rsidRDefault="001C0DA4" w:rsidP="00023F49">
      <w:r>
        <w:rPr>
          <w:rFonts w:hint="eastAsia"/>
        </w:rPr>
        <w:t>（消費税の取り扱い）</w:t>
      </w:r>
    </w:p>
    <w:p w14:paraId="38392267" w14:textId="2E9EE5C5" w:rsidR="00023F49" w:rsidRPr="002F053E" w:rsidRDefault="001C0DA4" w:rsidP="00023F49">
      <w:r>
        <w:rPr>
          <w:rFonts w:hint="eastAsia"/>
        </w:rPr>
        <w:t>第</w:t>
      </w:r>
      <w:r w:rsidR="0001419E">
        <w:rPr>
          <w:rFonts w:hint="eastAsia"/>
        </w:rPr>
        <w:t>６</w:t>
      </w:r>
      <w:r>
        <w:rPr>
          <w:rFonts w:hint="eastAsia"/>
        </w:rPr>
        <w:t xml:space="preserve">条 </w:t>
      </w:r>
      <w:r w:rsidR="009E36FD">
        <w:rPr>
          <w:rFonts w:hint="eastAsia"/>
        </w:rPr>
        <w:t>補助金収入は、消費税法上、不課税取引に該当する。</w:t>
      </w:r>
    </w:p>
    <w:p w14:paraId="27EB4A22" w14:textId="77777777" w:rsidR="001C0DA4" w:rsidRDefault="001C0DA4" w:rsidP="00023F49"/>
    <w:p w14:paraId="3552F732" w14:textId="712808EC" w:rsidR="00023F49" w:rsidRDefault="00023F49" w:rsidP="00023F49">
      <w:r>
        <w:rPr>
          <w:rFonts w:hint="eastAsia"/>
        </w:rPr>
        <w:t>附</w:t>
      </w:r>
      <w:r>
        <w:t xml:space="preserve"> 則</w:t>
      </w:r>
    </w:p>
    <w:p w14:paraId="53C29A35" w14:textId="179FA039" w:rsidR="00307211" w:rsidRDefault="00023F49">
      <w:r>
        <w:rPr>
          <w:rFonts w:hint="eastAsia"/>
        </w:rPr>
        <w:t>１</w:t>
      </w:r>
      <w:r>
        <w:t xml:space="preserve"> この規程は、</w:t>
      </w:r>
      <w:r w:rsidR="002F053E">
        <w:rPr>
          <w:rFonts w:hint="eastAsia"/>
        </w:rPr>
        <w:t>2024</w:t>
      </w:r>
      <w:r>
        <w:t>年</w:t>
      </w:r>
      <w:r w:rsidR="00BF1BDC">
        <w:rPr>
          <w:rFonts w:hint="eastAsia"/>
        </w:rPr>
        <w:t>１０</w:t>
      </w:r>
      <w:r>
        <w:t>月</w:t>
      </w:r>
      <w:r w:rsidR="00BF1BDC">
        <w:rPr>
          <w:rFonts w:hint="eastAsia"/>
        </w:rPr>
        <w:t>１</w:t>
      </w:r>
      <w:r>
        <w:t>日から施行する。</w:t>
      </w:r>
    </w:p>
    <w:sectPr w:rsidR="00307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609D" w14:textId="77777777" w:rsidR="004A3B6F" w:rsidRDefault="004A3B6F" w:rsidP="004A3B6F">
      <w:r>
        <w:separator/>
      </w:r>
    </w:p>
  </w:endnote>
  <w:endnote w:type="continuationSeparator" w:id="0">
    <w:p w14:paraId="086C1F7B" w14:textId="77777777" w:rsidR="004A3B6F" w:rsidRDefault="004A3B6F" w:rsidP="004A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89534" w14:textId="77777777" w:rsidR="004A3B6F" w:rsidRDefault="004A3B6F" w:rsidP="004A3B6F">
      <w:r>
        <w:separator/>
      </w:r>
    </w:p>
  </w:footnote>
  <w:footnote w:type="continuationSeparator" w:id="0">
    <w:p w14:paraId="7C75ECFF" w14:textId="77777777" w:rsidR="004A3B6F" w:rsidRDefault="004A3B6F" w:rsidP="004A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4E91"/>
    <w:multiLevelType w:val="hybridMultilevel"/>
    <w:tmpl w:val="00CE4C36"/>
    <w:lvl w:ilvl="0" w:tplc="B6A42FD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79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49"/>
    <w:rsid w:val="0001419E"/>
    <w:rsid w:val="00023F49"/>
    <w:rsid w:val="00041619"/>
    <w:rsid w:val="00050662"/>
    <w:rsid w:val="000A0C30"/>
    <w:rsid w:val="000A5830"/>
    <w:rsid w:val="000D24A9"/>
    <w:rsid w:val="000D3323"/>
    <w:rsid w:val="000D3FF1"/>
    <w:rsid w:val="000D5731"/>
    <w:rsid w:val="000E1AB0"/>
    <w:rsid w:val="00140EB2"/>
    <w:rsid w:val="00177297"/>
    <w:rsid w:val="001C0DA4"/>
    <w:rsid w:val="002123EC"/>
    <w:rsid w:val="00295C01"/>
    <w:rsid w:val="002C42AB"/>
    <w:rsid w:val="002D5F33"/>
    <w:rsid w:val="002E5AB1"/>
    <w:rsid w:val="002F053E"/>
    <w:rsid w:val="00307211"/>
    <w:rsid w:val="00345AB6"/>
    <w:rsid w:val="0036487F"/>
    <w:rsid w:val="003A5DAA"/>
    <w:rsid w:val="003B4CCD"/>
    <w:rsid w:val="0040332E"/>
    <w:rsid w:val="0042008F"/>
    <w:rsid w:val="004320F4"/>
    <w:rsid w:val="00472CCB"/>
    <w:rsid w:val="00476B73"/>
    <w:rsid w:val="004A3B6F"/>
    <w:rsid w:val="00504F28"/>
    <w:rsid w:val="00560F09"/>
    <w:rsid w:val="005707F1"/>
    <w:rsid w:val="005E349A"/>
    <w:rsid w:val="00633F21"/>
    <w:rsid w:val="00713BA1"/>
    <w:rsid w:val="007D5129"/>
    <w:rsid w:val="0081179F"/>
    <w:rsid w:val="008A62BC"/>
    <w:rsid w:val="00914351"/>
    <w:rsid w:val="009975AA"/>
    <w:rsid w:val="009A496C"/>
    <w:rsid w:val="009E36FD"/>
    <w:rsid w:val="00A24949"/>
    <w:rsid w:val="00A53C44"/>
    <w:rsid w:val="00AB0791"/>
    <w:rsid w:val="00B1233C"/>
    <w:rsid w:val="00B24A6F"/>
    <w:rsid w:val="00BD30EC"/>
    <w:rsid w:val="00BE32FD"/>
    <w:rsid w:val="00BF1BDC"/>
    <w:rsid w:val="00BF259D"/>
    <w:rsid w:val="00C47F6C"/>
    <w:rsid w:val="00C750F0"/>
    <w:rsid w:val="00D84D38"/>
    <w:rsid w:val="00D92517"/>
    <w:rsid w:val="00DF3D94"/>
    <w:rsid w:val="00E60A0A"/>
    <w:rsid w:val="00EB648B"/>
    <w:rsid w:val="00F51624"/>
    <w:rsid w:val="00FC379C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24D538"/>
  <w15:chartTrackingRefBased/>
  <w15:docId w15:val="{200876EF-79D1-4F6B-AB6F-4AB5C61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3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B6F"/>
  </w:style>
  <w:style w:type="paragraph" w:styleId="a6">
    <w:name w:val="footer"/>
    <w:basedOn w:val="a"/>
    <w:link w:val="a7"/>
    <w:uiPriority w:val="99"/>
    <w:unhideWhenUsed/>
    <w:rsid w:val="004A3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安洋 佐藤</dc:creator>
  <cp:keywords/>
  <dc:description/>
  <cp:lastModifiedBy>清已 湯澤</cp:lastModifiedBy>
  <cp:revision>2</cp:revision>
  <cp:lastPrinted>2024-08-26T01:40:00Z</cp:lastPrinted>
  <dcterms:created xsi:type="dcterms:W3CDTF">2024-10-03T00:32:00Z</dcterms:created>
  <dcterms:modified xsi:type="dcterms:W3CDTF">2024-10-03T00:32:00Z</dcterms:modified>
</cp:coreProperties>
</file>